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7A00CB" w:rsidRDefault="000A5265" w:rsidP="00500B44">
      <w:pPr>
        <w:pStyle w:val="KeinLeerraum"/>
        <w:rPr>
          <w:lang w:val="it-IT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7A00CB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0EBD2FA9" w:rsidR="000A5265" w:rsidRPr="007A00CB" w:rsidRDefault="00E20809" w:rsidP="007A00CB">
            <w:pPr>
              <w:pStyle w:val="Default"/>
              <w:ind w:left="1701" w:hanging="1275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C166F3" w:rsidRPr="007A00CB">
              <w:rPr>
                <w:b/>
                <w:sz w:val="20"/>
                <w:szCs w:val="20"/>
                <w:lang w:val="it-IT"/>
              </w:rPr>
              <w:t>1</w:t>
            </w:r>
            <w:r w:rsidR="000A5265" w:rsidRPr="007A00CB">
              <w:rPr>
                <w:b/>
                <w:sz w:val="20"/>
                <w:szCs w:val="20"/>
                <w:lang w:val="it-IT"/>
              </w:rPr>
              <w:t>:</w:t>
            </w:r>
            <w:r w:rsidR="000A5265" w:rsidRPr="007A00CB">
              <w:rPr>
                <w:sz w:val="20"/>
                <w:szCs w:val="20"/>
                <w:lang w:val="it-IT"/>
              </w:rPr>
              <w:t xml:space="preserve"> </w:t>
            </w:r>
            <w:r w:rsidR="00437921" w:rsidRPr="007A00CB">
              <w:rPr>
                <w:sz w:val="20"/>
                <w:szCs w:val="20"/>
                <w:lang w:val="it-IT"/>
              </w:rPr>
              <w:t xml:space="preserve"> </w:t>
            </w:r>
            <w:r w:rsidR="007A00CB" w:rsidRPr="007A00CB">
              <w:rPr>
                <w:sz w:val="20"/>
                <w:szCs w:val="20"/>
                <w:lang w:val="it-IT"/>
              </w:rPr>
              <w:t>Un carrello elevatore elettrico Clark GEX rifornisce la linea di produzione con il materiale necessario</w:t>
            </w:r>
          </w:p>
          <w:p w14:paraId="20B96E8A" w14:textId="2352076B" w:rsidR="009C141B" w:rsidRPr="007A00CB" w:rsidRDefault="009C141B" w:rsidP="006435B8">
            <w:pPr>
              <w:pStyle w:val="Default"/>
              <w:rPr>
                <w:sz w:val="20"/>
                <w:szCs w:val="20"/>
                <w:lang w:val="it-IT"/>
              </w:rPr>
            </w:pPr>
          </w:p>
        </w:tc>
      </w:tr>
    </w:tbl>
    <w:p w14:paraId="164C5844" w14:textId="77777777" w:rsidR="000A5265" w:rsidRPr="007A00CB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61E42299" wp14:editId="5919BF87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7A00CB" w14:paraId="332DCC01" w14:textId="77777777" w:rsidTr="005A6D70">
        <w:trPr>
          <w:trHeight w:val="2960"/>
        </w:trPr>
        <w:tc>
          <w:tcPr>
            <w:tcW w:w="4691" w:type="dxa"/>
          </w:tcPr>
          <w:p w14:paraId="50C1BAF3" w14:textId="0EB1638B" w:rsidR="00CD44CE" w:rsidRPr="007A00CB" w:rsidRDefault="00E20809" w:rsidP="007A00CB">
            <w:pPr>
              <w:pStyle w:val="Default"/>
              <w:tabs>
                <w:tab w:val="left" w:pos="1701"/>
              </w:tabs>
              <w:ind w:left="1701" w:hanging="1275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BE3CC2" w:rsidRPr="007A00CB">
              <w:rPr>
                <w:b/>
                <w:sz w:val="20"/>
                <w:szCs w:val="20"/>
                <w:lang w:val="it-IT"/>
              </w:rPr>
              <w:t>2</w:t>
            </w:r>
            <w:r w:rsidR="00CD44CE" w:rsidRPr="007A00CB">
              <w:rPr>
                <w:b/>
                <w:sz w:val="20"/>
                <w:szCs w:val="20"/>
                <w:lang w:val="it-IT"/>
              </w:rPr>
              <w:t>:</w:t>
            </w:r>
            <w:r w:rsidR="00CD44CE" w:rsidRPr="007A00CB">
              <w:rPr>
                <w:sz w:val="20"/>
                <w:szCs w:val="20"/>
                <w:lang w:val="it-IT"/>
              </w:rPr>
              <w:t xml:space="preserve"> </w:t>
            </w:r>
            <w:r w:rsidR="00437921" w:rsidRPr="007A00CB">
              <w:rPr>
                <w:sz w:val="20"/>
                <w:szCs w:val="20"/>
                <w:lang w:val="it-IT"/>
              </w:rPr>
              <w:t xml:space="preserve"> </w:t>
            </w:r>
            <w:r w:rsidR="007A00CB" w:rsidRPr="007A00CB">
              <w:rPr>
                <w:sz w:val="20"/>
                <w:szCs w:val="20"/>
                <w:lang w:val="it-IT"/>
              </w:rPr>
              <w:t>A Großzöberitz, nella Sassonia-Anhalt, il produttore di porte e portoni Teckentrup produce porte in lamiera d'acciaio su una delle linee di produzione più lunghe d'Europa</w:t>
            </w:r>
          </w:p>
        </w:tc>
      </w:tr>
    </w:tbl>
    <w:p w14:paraId="7EF80007" w14:textId="77777777" w:rsidR="00CD44CE" w:rsidRPr="007A00CB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0B25F931" wp14:editId="57879F87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7A00CB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20B70160" w:rsidR="00CE4493" w:rsidRPr="007A00CB" w:rsidRDefault="00E20809" w:rsidP="007A00CB">
            <w:pPr>
              <w:pStyle w:val="Default"/>
              <w:ind w:left="1701" w:hanging="1275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BE3CC2" w:rsidRPr="007A00CB">
              <w:rPr>
                <w:b/>
                <w:sz w:val="20"/>
                <w:szCs w:val="20"/>
                <w:lang w:val="it-IT"/>
              </w:rPr>
              <w:t>3</w:t>
            </w:r>
            <w:r w:rsidR="00CE4493" w:rsidRPr="007A00CB">
              <w:rPr>
                <w:b/>
                <w:sz w:val="20"/>
                <w:szCs w:val="20"/>
                <w:lang w:val="it-IT"/>
              </w:rPr>
              <w:t>:</w:t>
            </w:r>
            <w:r w:rsidR="00CE4493" w:rsidRPr="007A00CB">
              <w:rPr>
                <w:sz w:val="20"/>
                <w:szCs w:val="20"/>
                <w:lang w:val="it-IT"/>
              </w:rPr>
              <w:t xml:space="preserve"> </w:t>
            </w:r>
            <w:r w:rsidR="00F62F0F" w:rsidRPr="007A00CB">
              <w:rPr>
                <w:sz w:val="20"/>
                <w:szCs w:val="20"/>
                <w:lang w:val="it-IT"/>
              </w:rPr>
              <w:t xml:space="preserve"> </w:t>
            </w:r>
            <w:r w:rsidR="007A00CB" w:rsidRPr="007A00CB">
              <w:rPr>
                <w:sz w:val="20"/>
                <w:szCs w:val="20"/>
                <w:lang w:val="it-IT"/>
              </w:rPr>
              <w:t>Al centro della linea di produzione, il coperchio e la lamiera della scatola vengono “uniti” tra loro</w:t>
            </w:r>
          </w:p>
          <w:p w14:paraId="419F3575" w14:textId="0E1F3B08" w:rsidR="007B6B6D" w:rsidRPr="007A00CB" w:rsidRDefault="007B6B6D" w:rsidP="006435B8">
            <w:pPr>
              <w:pStyle w:val="Default"/>
              <w:ind w:left="2127" w:hanging="1701"/>
              <w:rPr>
                <w:sz w:val="20"/>
                <w:szCs w:val="20"/>
                <w:lang w:val="it-IT"/>
              </w:rPr>
            </w:pPr>
          </w:p>
        </w:tc>
      </w:tr>
    </w:tbl>
    <w:p w14:paraId="153B3CD7" w14:textId="77777777" w:rsidR="00CE4493" w:rsidRPr="007A00CB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1B41DD20" wp14:editId="0CA70CFF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7A00CB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</w:p>
    <w:p w14:paraId="7BDDBB15" w14:textId="77777777" w:rsidR="000E46F0" w:rsidRPr="007A00CB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7A00CB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74C5F25E" w:rsidR="000E46F0" w:rsidRPr="007A00CB" w:rsidRDefault="00E20809" w:rsidP="007A00CB">
            <w:pPr>
              <w:pStyle w:val="Default"/>
              <w:ind w:left="1701" w:hanging="1275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lastRenderedPageBreak/>
              <w:t xml:space="preserve">Immagine </w:t>
            </w:r>
            <w:r w:rsidR="00C171F6" w:rsidRPr="007A00CB">
              <w:rPr>
                <w:b/>
                <w:sz w:val="20"/>
                <w:szCs w:val="20"/>
                <w:lang w:val="it-IT"/>
              </w:rPr>
              <w:t>4</w:t>
            </w:r>
            <w:r w:rsidR="000E46F0" w:rsidRPr="007A00CB">
              <w:rPr>
                <w:b/>
                <w:sz w:val="20"/>
                <w:szCs w:val="20"/>
                <w:lang w:val="it-IT"/>
              </w:rPr>
              <w:t>:</w:t>
            </w:r>
            <w:r w:rsidR="000E46F0" w:rsidRPr="007A00CB">
              <w:rPr>
                <w:sz w:val="20"/>
                <w:szCs w:val="20"/>
                <w:lang w:val="it-IT"/>
              </w:rPr>
              <w:t xml:space="preserve"> </w:t>
            </w:r>
            <w:r w:rsidR="00416FB9" w:rsidRPr="007A00CB">
              <w:rPr>
                <w:sz w:val="20"/>
                <w:szCs w:val="20"/>
                <w:lang w:val="it-IT"/>
              </w:rPr>
              <w:t xml:space="preserve"> </w:t>
            </w:r>
            <w:r w:rsidR="007A00CB" w:rsidRPr="007A00CB">
              <w:rPr>
                <w:sz w:val="20"/>
                <w:szCs w:val="20"/>
                <w:lang w:val="it-IT"/>
              </w:rPr>
              <w:t>Il compatto carrello elevatore elettrico Clark GEX20s con una portata di 2 tonnellate è dotato di due motori di trazione potenti e silenziosi progettati per garantire una lunga durata</w:t>
            </w:r>
          </w:p>
          <w:p w14:paraId="27E47917" w14:textId="75FA2CC0" w:rsidR="000E46F0" w:rsidRPr="007A00CB" w:rsidRDefault="000E46F0" w:rsidP="006435B8">
            <w:pPr>
              <w:pStyle w:val="Default"/>
              <w:ind w:left="2127" w:hanging="1560"/>
              <w:rPr>
                <w:sz w:val="20"/>
                <w:szCs w:val="20"/>
                <w:lang w:val="it-IT"/>
              </w:rPr>
            </w:pPr>
          </w:p>
        </w:tc>
      </w:tr>
    </w:tbl>
    <w:p w14:paraId="1E261033" w14:textId="77777777" w:rsidR="000E46F0" w:rsidRPr="007A00CB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0654ABE3" wp14:editId="23B865EF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7A00CB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6D69A841" w:rsidR="000E46F0" w:rsidRPr="007A00CB" w:rsidRDefault="00E20809" w:rsidP="007A00CB">
            <w:pPr>
              <w:pStyle w:val="Default"/>
              <w:ind w:left="1701" w:hanging="1275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2B6362" w:rsidRPr="007A00CB">
              <w:rPr>
                <w:b/>
                <w:sz w:val="20"/>
                <w:szCs w:val="20"/>
                <w:lang w:val="it-IT"/>
              </w:rPr>
              <w:t>5</w:t>
            </w:r>
            <w:r w:rsidR="00C171F6" w:rsidRPr="007A00CB">
              <w:rPr>
                <w:b/>
                <w:sz w:val="20"/>
                <w:szCs w:val="20"/>
                <w:lang w:val="it-IT"/>
              </w:rPr>
              <w:t>:</w:t>
            </w:r>
            <w:r w:rsidR="000E46F0" w:rsidRPr="007A00CB">
              <w:rPr>
                <w:sz w:val="20"/>
                <w:szCs w:val="20"/>
                <w:lang w:val="it-IT"/>
              </w:rPr>
              <w:t xml:space="preserve">  </w:t>
            </w:r>
            <w:r w:rsidR="007A00CB" w:rsidRPr="007A00CB">
              <w:rPr>
                <w:sz w:val="20"/>
                <w:szCs w:val="20"/>
                <w:lang w:val="it-IT"/>
              </w:rPr>
              <w:t>Un carrello elevatore elettrico Clark della serie GEX preleva le porte per la spedizione</w:t>
            </w:r>
          </w:p>
          <w:p w14:paraId="35483EEF" w14:textId="02C64AE8" w:rsidR="008B6432" w:rsidRPr="007A00CB" w:rsidRDefault="008B6432" w:rsidP="006435B8">
            <w:pPr>
              <w:ind w:firstLine="426"/>
              <w:rPr>
                <w:sz w:val="20"/>
                <w:szCs w:val="20"/>
                <w:lang w:val="it-IT"/>
              </w:rPr>
            </w:pPr>
          </w:p>
        </w:tc>
      </w:tr>
    </w:tbl>
    <w:p w14:paraId="2260BD80" w14:textId="77777777" w:rsidR="000E46F0" w:rsidRPr="007A00CB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7C5CD294" wp14:editId="3057B6EC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7A00CB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1106B53A" w:rsidR="000E46F0" w:rsidRPr="007A00CB" w:rsidRDefault="00E20809" w:rsidP="007A00CB">
            <w:pPr>
              <w:pStyle w:val="Default"/>
              <w:tabs>
                <w:tab w:val="left" w:pos="1134"/>
              </w:tabs>
              <w:ind w:left="1701" w:hanging="1275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2B6362" w:rsidRPr="007A00CB">
              <w:rPr>
                <w:b/>
                <w:sz w:val="20"/>
                <w:szCs w:val="20"/>
                <w:lang w:val="it-IT"/>
              </w:rPr>
              <w:t>6</w:t>
            </w:r>
            <w:r w:rsidR="000E46F0" w:rsidRPr="007A00CB">
              <w:rPr>
                <w:b/>
                <w:sz w:val="20"/>
                <w:szCs w:val="20"/>
                <w:lang w:val="it-IT"/>
              </w:rPr>
              <w:t>:</w:t>
            </w:r>
            <w:r w:rsidR="000E46F0" w:rsidRPr="007A00CB">
              <w:rPr>
                <w:sz w:val="20"/>
                <w:szCs w:val="20"/>
                <w:lang w:val="it-IT"/>
              </w:rPr>
              <w:t xml:space="preserve"> </w:t>
            </w:r>
            <w:r w:rsidR="003F1D81" w:rsidRPr="007A00CB">
              <w:rPr>
                <w:sz w:val="20"/>
                <w:szCs w:val="20"/>
                <w:lang w:val="it-IT"/>
              </w:rPr>
              <w:t xml:space="preserve"> </w:t>
            </w:r>
            <w:r w:rsidR="007A00CB" w:rsidRPr="007A00CB">
              <w:rPr>
                <w:sz w:val="20"/>
                <w:szCs w:val="20"/>
                <w:lang w:val="it-IT"/>
              </w:rPr>
              <w:t>Nella sala dei telai si trova anche una stazione di imballaggio centrale, dove vengono preparate le porte per la spedizione</w:t>
            </w:r>
          </w:p>
          <w:p w14:paraId="7452A619" w14:textId="77B17A86" w:rsidR="008B6432" w:rsidRPr="007A00CB" w:rsidRDefault="008B6432" w:rsidP="006435B8">
            <w:pPr>
              <w:ind w:firstLine="426"/>
              <w:rPr>
                <w:sz w:val="20"/>
                <w:szCs w:val="20"/>
                <w:lang w:val="it-IT"/>
              </w:rPr>
            </w:pPr>
          </w:p>
        </w:tc>
      </w:tr>
    </w:tbl>
    <w:p w14:paraId="1D55F996" w14:textId="77777777" w:rsidR="000E46F0" w:rsidRPr="007A00CB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08C34028" wp14:editId="30114458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4FE52F89" w14:textId="2AF76B65" w:rsidR="009654A9" w:rsidRPr="007A00CB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7A00CB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2D5F3B5A" w:rsidR="009654A9" w:rsidRPr="007A00CB" w:rsidRDefault="00E20809" w:rsidP="007A00CB">
            <w:pPr>
              <w:pStyle w:val="Default"/>
              <w:ind w:left="1560" w:hanging="1276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lastRenderedPageBreak/>
              <w:t xml:space="preserve">Immagine </w:t>
            </w:r>
            <w:r w:rsidR="00B72D91" w:rsidRPr="007A00CB">
              <w:rPr>
                <w:b/>
                <w:sz w:val="20"/>
                <w:szCs w:val="20"/>
                <w:lang w:val="it-IT"/>
              </w:rPr>
              <w:t>7</w:t>
            </w:r>
            <w:r w:rsidR="009654A9" w:rsidRPr="007A00CB">
              <w:rPr>
                <w:b/>
                <w:sz w:val="20"/>
                <w:szCs w:val="20"/>
                <w:lang w:val="it-IT"/>
              </w:rPr>
              <w:t>:</w:t>
            </w:r>
            <w:r w:rsidR="009654A9" w:rsidRPr="007A00CB">
              <w:rPr>
                <w:sz w:val="20"/>
                <w:szCs w:val="20"/>
                <w:lang w:val="it-IT"/>
              </w:rPr>
              <w:t xml:space="preserve">  </w:t>
            </w:r>
            <w:r w:rsidR="007A00CB" w:rsidRPr="007A00CB">
              <w:rPr>
                <w:sz w:val="20"/>
                <w:szCs w:val="20"/>
                <w:lang w:val="it-IT"/>
              </w:rPr>
              <w:t>Il nuovo carrello elevatore elettrico Clark SE30 con una portata di 3 tonnellate per il trasporto di materiali tra i capannoni</w:t>
            </w:r>
          </w:p>
          <w:p w14:paraId="19C73383" w14:textId="0F5ECF38" w:rsidR="009654A9" w:rsidRPr="007A00CB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it-IT"/>
              </w:rPr>
            </w:pPr>
          </w:p>
        </w:tc>
      </w:tr>
    </w:tbl>
    <w:p w14:paraId="1F90F1CC" w14:textId="77777777" w:rsidR="009654A9" w:rsidRPr="007A00CB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1FD59EEF" wp14:editId="156CD4B3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7A00CB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49D7F567" w:rsidR="009654A9" w:rsidRPr="007A00CB" w:rsidRDefault="00E20809" w:rsidP="007A00CB">
            <w:pPr>
              <w:pStyle w:val="Default"/>
              <w:ind w:left="1560" w:hanging="1276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B72D91" w:rsidRPr="007A00CB">
              <w:rPr>
                <w:b/>
                <w:sz w:val="20"/>
                <w:szCs w:val="20"/>
                <w:lang w:val="it-IT"/>
              </w:rPr>
              <w:t>8</w:t>
            </w:r>
            <w:r w:rsidR="009654A9" w:rsidRPr="007A00CB">
              <w:rPr>
                <w:b/>
                <w:sz w:val="20"/>
                <w:szCs w:val="20"/>
                <w:lang w:val="it-IT"/>
              </w:rPr>
              <w:t>:</w:t>
            </w:r>
            <w:r w:rsidR="009654A9" w:rsidRPr="007A00CB">
              <w:rPr>
                <w:sz w:val="20"/>
                <w:szCs w:val="20"/>
                <w:lang w:val="it-IT"/>
              </w:rPr>
              <w:t xml:space="preserve">  </w:t>
            </w:r>
            <w:r w:rsidR="007A00CB" w:rsidRPr="007A00CB">
              <w:rPr>
                <w:sz w:val="20"/>
                <w:szCs w:val="20"/>
                <w:lang w:val="it-IT"/>
              </w:rPr>
              <w:t>Nel modello SE30, due motori di trazione in parallelo con una potenza di 4,4 kW ciascuno e tecnologia trifase a 48 volt garantiscono un'accelerazione rapida e velocità di marcia fino a 16 km/h</w:t>
            </w:r>
          </w:p>
          <w:p w14:paraId="2C4E4A36" w14:textId="434053F6" w:rsidR="009654A9" w:rsidRPr="007A00CB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it-IT"/>
              </w:rPr>
            </w:pPr>
          </w:p>
        </w:tc>
      </w:tr>
    </w:tbl>
    <w:p w14:paraId="5818D281" w14:textId="77777777" w:rsidR="009654A9" w:rsidRPr="007A00CB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4A698733" wp14:editId="6F3B8B64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7A00CB" w14:paraId="0BD8224D" w14:textId="77777777" w:rsidTr="00725C3C">
        <w:trPr>
          <w:trHeight w:val="2960"/>
        </w:trPr>
        <w:tc>
          <w:tcPr>
            <w:tcW w:w="4691" w:type="dxa"/>
          </w:tcPr>
          <w:p w14:paraId="2BAC4B79" w14:textId="31EF2AA1" w:rsidR="009927BF" w:rsidRPr="007A00CB" w:rsidRDefault="00E20809" w:rsidP="007A00CB">
            <w:pPr>
              <w:pStyle w:val="Default"/>
              <w:ind w:left="1560" w:hanging="1276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B72D91" w:rsidRPr="007A00CB">
              <w:rPr>
                <w:b/>
                <w:sz w:val="20"/>
                <w:szCs w:val="20"/>
                <w:lang w:val="it-IT"/>
              </w:rPr>
              <w:t>9</w:t>
            </w:r>
            <w:r w:rsidR="00405959" w:rsidRPr="007A00CB">
              <w:rPr>
                <w:b/>
                <w:sz w:val="20"/>
                <w:szCs w:val="20"/>
                <w:lang w:val="it-IT"/>
              </w:rPr>
              <w:t>:</w:t>
            </w:r>
            <w:r w:rsidR="00405959" w:rsidRPr="007A00CB">
              <w:rPr>
                <w:sz w:val="20"/>
                <w:szCs w:val="20"/>
                <w:lang w:val="it-IT"/>
              </w:rPr>
              <w:t xml:space="preserve">  </w:t>
            </w:r>
            <w:r w:rsidR="007A00CB" w:rsidRPr="007A00CB">
              <w:rPr>
                <w:color w:val="000000" w:themeColor="text1"/>
                <w:sz w:val="20"/>
                <w:szCs w:val="20"/>
                <w:lang w:val="it-IT"/>
              </w:rPr>
              <w:t>Grazie alla struttura compatta e alla straordinaria manovrabilità, la serie di carrelli elevatori elettrici SE20-30 è ideale per l'uso in ambienti interni ed esterni</w:t>
            </w:r>
          </w:p>
        </w:tc>
      </w:tr>
    </w:tbl>
    <w:p w14:paraId="7DA88B92" w14:textId="77777777" w:rsidR="00405959" w:rsidRPr="007A00CB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45FF4CF3" wp14:editId="4917FCD4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7A00CB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60438AF9" w:rsidR="000F03FB" w:rsidRPr="007A00CB" w:rsidRDefault="00E20809" w:rsidP="007A00CB">
            <w:pPr>
              <w:pStyle w:val="Default"/>
              <w:ind w:left="1701" w:hanging="1417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lastRenderedPageBreak/>
              <w:t xml:space="preserve">Immagine </w:t>
            </w:r>
            <w:r w:rsidR="000F03FB" w:rsidRPr="007A00CB">
              <w:rPr>
                <w:b/>
                <w:sz w:val="20"/>
                <w:szCs w:val="20"/>
                <w:lang w:val="it-IT"/>
              </w:rPr>
              <w:t>1</w:t>
            </w:r>
            <w:r w:rsidR="00B72D91" w:rsidRPr="007A00CB">
              <w:rPr>
                <w:b/>
                <w:sz w:val="20"/>
                <w:szCs w:val="20"/>
                <w:lang w:val="it-IT"/>
              </w:rPr>
              <w:t>0</w:t>
            </w:r>
            <w:r w:rsidR="000F03FB" w:rsidRPr="007A00CB">
              <w:rPr>
                <w:b/>
                <w:sz w:val="20"/>
                <w:szCs w:val="20"/>
                <w:lang w:val="it-IT"/>
              </w:rPr>
              <w:t>:</w:t>
            </w:r>
            <w:r w:rsidR="000F03FB" w:rsidRPr="007A00CB">
              <w:rPr>
                <w:sz w:val="20"/>
                <w:szCs w:val="20"/>
                <w:lang w:val="it-IT"/>
              </w:rPr>
              <w:t xml:space="preserve">  </w:t>
            </w:r>
            <w:r w:rsidR="007A00CB" w:rsidRPr="007A00CB">
              <w:rPr>
                <w:sz w:val="20"/>
                <w:szCs w:val="20"/>
                <w:lang w:val="it-IT"/>
              </w:rPr>
              <w:t xml:space="preserve"> Il Clark SE30 combina un'eccellente ergonomia e sicurezza con elevate prestazioni di movimentazione</w:t>
            </w:r>
          </w:p>
          <w:p w14:paraId="35CB2452" w14:textId="14C8CC6C" w:rsidR="000F03FB" w:rsidRPr="007A00CB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it-IT"/>
              </w:rPr>
            </w:pPr>
          </w:p>
        </w:tc>
      </w:tr>
    </w:tbl>
    <w:p w14:paraId="40EAC8E5" w14:textId="77777777" w:rsidR="000F03FB" w:rsidRPr="007A00CB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0A29BDAE" wp14:editId="64E0C0B0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104CF" w:rsidRPr="007A00CB" w14:paraId="624BD732" w14:textId="77777777" w:rsidTr="00A110E8">
        <w:trPr>
          <w:trHeight w:val="2960"/>
        </w:trPr>
        <w:tc>
          <w:tcPr>
            <w:tcW w:w="4691" w:type="dxa"/>
          </w:tcPr>
          <w:p w14:paraId="42C6C180" w14:textId="5E78EDB1" w:rsidR="00C104CF" w:rsidRPr="007A00CB" w:rsidRDefault="00E20809" w:rsidP="007A00CB">
            <w:pPr>
              <w:pStyle w:val="Default"/>
              <w:ind w:left="1701" w:hanging="1417"/>
              <w:rPr>
                <w:sz w:val="20"/>
                <w:szCs w:val="20"/>
                <w:lang w:val="it-IT"/>
              </w:rPr>
            </w:pPr>
            <w:r w:rsidRPr="007A00CB">
              <w:rPr>
                <w:b/>
                <w:color w:val="000000" w:themeColor="text1"/>
                <w:sz w:val="20"/>
                <w:szCs w:val="20"/>
                <w:lang w:val="it-IT"/>
              </w:rPr>
              <w:t xml:space="preserve">Immagine </w:t>
            </w:r>
            <w:r w:rsidR="00C104CF" w:rsidRPr="007A00CB">
              <w:rPr>
                <w:b/>
                <w:sz w:val="20"/>
                <w:szCs w:val="20"/>
                <w:lang w:val="it-IT"/>
              </w:rPr>
              <w:t>1</w:t>
            </w:r>
            <w:r w:rsidR="00B72D91" w:rsidRPr="007A00CB">
              <w:rPr>
                <w:b/>
                <w:sz w:val="20"/>
                <w:szCs w:val="20"/>
                <w:lang w:val="it-IT"/>
              </w:rPr>
              <w:t>1</w:t>
            </w:r>
            <w:r w:rsidR="00C104CF" w:rsidRPr="007A00CB">
              <w:rPr>
                <w:b/>
                <w:sz w:val="20"/>
                <w:szCs w:val="20"/>
                <w:lang w:val="it-IT"/>
              </w:rPr>
              <w:t>:</w:t>
            </w:r>
            <w:r w:rsidR="00C104CF" w:rsidRPr="007A00CB">
              <w:rPr>
                <w:sz w:val="20"/>
                <w:szCs w:val="20"/>
                <w:lang w:val="it-IT"/>
              </w:rPr>
              <w:t xml:space="preserve">  </w:t>
            </w:r>
            <w:r w:rsidR="007A00CB" w:rsidRPr="007A00CB">
              <w:rPr>
                <w:sz w:val="20"/>
                <w:szCs w:val="20"/>
                <w:lang w:val="it-IT"/>
              </w:rPr>
              <w:t xml:space="preserve"> Da sinistra a destra: Peter Handrich, responsabile della gestione della catena di fornitura, e Marcel Krämer, responsabile della manutenzione presso Teckentrup a Großzöberitz</w:t>
            </w:r>
          </w:p>
          <w:p w14:paraId="5DFA318D" w14:textId="77777777" w:rsidR="00C104CF" w:rsidRPr="007A00CB" w:rsidRDefault="00C104CF" w:rsidP="00A110E8">
            <w:pPr>
              <w:pStyle w:val="Default"/>
              <w:ind w:left="1418" w:hanging="1134"/>
              <w:rPr>
                <w:sz w:val="20"/>
                <w:szCs w:val="20"/>
                <w:lang w:val="it-IT"/>
              </w:rPr>
            </w:pPr>
          </w:p>
        </w:tc>
      </w:tr>
    </w:tbl>
    <w:p w14:paraId="128B855D" w14:textId="77777777" w:rsidR="00C104CF" w:rsidRPr="007A00CB" w:rsidRDefault="00C104CF" w:rsidP="008E708C">
      <w:pPr>
        <w:spacing w:line="360" w:lineRule="auto"/>
        <w:ind w:left="142"/>
        <w:jc w:val="both"/>
        <w:rPr>
          <w:rFonts w:ascii="Verdana" w:hAnsi="Verdana"/>
          <w:b/>
          <w:color w:val="F96915"/>
          <w:sz w:val="22"/>
          <w:szCs w:val="22"/>
          <w:lang w:val="it-IT"/>
        </w:rPr>
      </w:pPr>
      <w:r w:rsidRPr="007A00CB">
        <w:rPr>
          <w:rFonts w:ascii="Verdana" w:hAnsi="Verdana"/>
          <w:b/>
          <w:noProof/>
          <w:color w:val="F96915"/>
          <w:sz w:val="22"/>
          <w:szCs w:val="22"/>
          <w:lang w:val="it-IT"/>
        </w:rPr>
        <w:drawing>
          <wp:inline distT="0" distB="0" distL="0" distR="0" wp14:anchorId="0D87FF5B" wp14:editId="5A5F093E">
            <wp:extent cx="2852420" cy="1880870"/>
            <wp:effectExtent l="0" t="0" r="5080" b="0"/>
            <wp:docPr id="469254660" name="Diagramm 4692546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1140FD57" w14:textId="6E31270D" w:rsidR="00E20809" w:rsidRPr="007A00CB" w:rsidRDefault="006435B8" w:rsidP="00E20809">
      <w:pPr>
        <w:ind w:left="142"/>
        <w:rPr>
          <w:rFonts w:ascii="Arial" w:hAnsi="Arial" w:cs="Arial"/>
          <w:color w:val="000000" w:themeColor="text1"/>
          <w:sz w:val="20"/>
          <w:szCs w:val="20"/>
          <w:lang w:val="it-IT"/>
        </w:rPr>
      </w:pPr>
      <w:r w:rsidRPr="007A00CB">
        <w:rPr>
          <w:rFonts w:ascii="Arial" w:hAnsi="Arial" w:cs="Arial"/>
          <w:iCs/>
          <w:sz w:val="20"/>
          <w:szCs w:val="20"/>
          <w:lang w:val="it-IT"/>
        </w:rPr>
        <w:t xml:space="preserve">Foto: CLARK Europe GmbH – </w:t>
      </w:r>
      <w:r w:rsidR="00E20809" w:rsidRPr="007A00CB">
        <w:rPr>
          <w:rFonts w:ascii="Arial" w:hAnsi="Arial" w:cs="Arial"/>
          <w:iCs/>
          <w:sz w:val="20"/>
          <w:szCs w:val="20"/>
          <w:lang w:val="it-IT"/>
        </w:rPr>
        <w:t xml:space="preserve">La riproduzione è gratuita, a condizione che venga citata la fonte. </w:t>
      </w:r>
      <w:r w:rsidR="00E20809" w:rsidRPr="007A00CB">
        <w:rPr>
          <w:rFonts w:ascii="Arial" w:hAnsi="Arial" w:cs="Arial"/>
          <w:iCs/>
          <w:color w:val="000000" w:themeColor="text1"/>
          <w:sz w:val="20"/>
          <w:szCs w:val="20"/>
          <w:lang w:val="it-IT"/>
        </w:rPr>
        <w:t xml:space="preserve">Si prega di inviare un campione della pubblicazione. Per ulteriori informazioni visita il sito </w:t>
      </w:r>
      <w:hyperlink r:id="rId63" w:history="1">
        <w:r w:rsidR="00E20809" w:rsidRPr="007A00CB">
          <w:rPr>
            <w:rStyle w:val="Hyperlink"/>
            <w:rFonts w:ascii="Arial" w:hAnsi="Arial" w:cs="Arial"/>
            <w:color w:val="000000" w:themeColor="text1"/>
            <w:sz w:val="20"/>
            <w:szCs w:val="20"/>
            <w:u w:val="none"/>
            <w:lang w:val="it-IT"/>
          </w:rPr>
          <w:t>www.clarkmheu.com</w:t>
        </w:r>
      </w:hyperlink>
      <w:r w:rsidR="00E20809" w:rsidRPr="007A00CB">
        <w:rPr>
          <w:rFonts w:ascii="Arial" w:hAnsi="Arial" w:cs="Arial"/>
          <w:color w:val="000000" w:themeColor="text1"/>
          <w:sz w:val="20"/>
          <w:szCs w:val="20"/>
          <w:lang w:val="it-IT"/>
        </w:rPr>
        <w:t xml:space="preserve"> oppure la nostra pagina </w:t>
      </w:r>
      <w:hyperlink r:id="rId64" w:tooltip="https://www.facebook.com/CLARK.the.forklift" w:history="1">
        <w:r w:rsidR="00E20809" w:rsidRPr="007A00CB">
          <w:rPr>
            <w:rStyle w:val="Hyperlink"/>
            <w:rFonts w:ascii="Arial" w:hAnsi="Arial" w:cs="Arial"/>
            <w:color w:val="000000" w:themeColor="text1"/>
            <w:sz w:val="20"/>
            <w:szCs w:val="20"/>
            <w:u w:val="none"/>
            <w:lang w:val="it-IT"/>
          </w:rPr>
          <w:t>www.facebook.com/CLARK.the.forklift</w:t>
        </w:r>
      </w:hyperlink>
      <w:r w:rsidR="00E20809" w:rsidRPr="007A00CB">
        <w:rPr>
          <w:rFonts w:ascii="Arial" w:hAnsi="Arial" w:cs="Arial"/>
          <w:color w:val="000000" w:themeColor="text1"/>
          <w:sz w:val="20"/>
          <w:szCs w:val="20"/>
          <w:lang w:val="it-IT"/>
        </w:rPr>
        <w:t>.</w:t>
      </w:r>
    </w:p>
    <w:p w14:paraId="05439DFE" w14:textId="77777777" w:rsidR="00E20809" w:rsidRPr="007A00CB" w:rsidRDefault="00E20809" w:rsidP="00E20809">
      <w:pPr>
        <w:ind w:left="142"/>
        <w:rPr>
          <w:rFonts w:ascii="Arial" w:hAnsi="Arial" w:cs="Arial"/>
          <w:color w:val="000000" w:themeColor="text1"/>
          <w:sz w:val="20"/>
          <w:szCs w:val="20"/>
          <w:lang w:val="it-IT"/>
        </w:rPr>
      </w:pPr>
    </w:p>
    <w:p w14:paraId="0E10D345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</w:p>
    <w:p w14:paraId="3685C82C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b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b/>
          <w:sz w:val="20"/>
          <w:szCs w:val="20"/>
          <w:lang w:val="it-IT"/>
        </w:rPr>
        <w:t>Contatto stampa:</w:t>
      </w:r>
    </w:p>
    <w:p w14:paraId="455D0C1D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sz w:val="20"/>
          <w:szCs w:val="20"/>
          <w:lang w:val="it-IT"/>
        </w:rPr>
        <w:t>CLARK Europe GmbH</w:t>
      </w:r>
    </w:p>
    <w:p w14:paraId="1DA67CFE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sz w:val="20"/>
          <w:szCs w:val="20"/>
          <w:lang w:val="it-IT"/>
        </w:rPr>
        <w:t>Sabine Barde</w:t>
      </w:r>
    </w:p>
    <w:p w14:paraId="1715E88E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sz w:val="20"/>
          <w:szCs w:val="20"/>
          <w:lang w:val="it-IT"/>
        </w:rPr>
        <w:t xml:space="preserve">Direttrice della comunicazione aziendale </w:t>
      </w:r>
    </w:p>
    <w:p w14:paraId="3E873F9E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sz w:val="20"/>
          <w:szCs w:val="20"/>
          <w:lang w:val="it-IT"/>
        </w:rPr>
        <w:t>Dr.-Alfred-Herrhausen-Allee 33, 47228 Duisburg</w:t>
      </w:r>
    </w:p>
    <w:p w14:paraId="65A0546E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sz w:val="20"/>
          <w:szCs w:val="20"/>
          <w:lang w:val="it-IT"/>
        </w:rPr>
        <w:t>Mobile: +49 179 7488770</w:t>
      </w:r>
    </w:p>
    <w:p w14:paraId="52D3FD77" w14:textId="77777777" w:rsidR="00E20809" w:rsidRPr="007A00CB" w:rsidRDefault="00E20809" w:rsidP="00E20809">
      <w:pPr>
        <w:ind w:left="142"/>
        <w:rPr>
          <w:rStyle w:val="hps"/>
          <w:rFonts w:ascii="Arial" w:hAnsi="Arial" w:cs="Arial"/>
          <w:sz w:val="20"/>
          <w:szCs w:val="20"/>
          <w:lang w:val="it-IT"/>
        </w:rPr>
      </w:pPr>
      <w:r w:rsidRPr="007A00CB">
        <w:rPr>
          <w:rStyle w:val="hps"/>
          <w:rFonts w:ascii="Arial" w:hAnsi="Arial" w:cs="Arial"/>
          <w:sz w:val="20"/>
          <w:szCs w:val="20"/>
          <w:lang w:val="it-IT"/>
        </w:rPr>
        <w:t>E-mail: sabinebarde@clarkmheu.com</w:t>
      </w:r>
    </w:p>
    <w:p w14:paraId="29AFA196" w14:textId="77777777" w:rsidR="00E20809" w:rsidRPr="007A00CB" w:rsidRDefault="00E20809" w:rsidP="00E20809">
      <w:pPr>
        <w:ind w:left="142"/>
        <w:rPr>
          <w:rFonts w:ascii="Arial" w:hAnsi="Arial" w:cs="Arial"/>
          <w:sz w:val="20"/>
          <w:szCs w:val="20"/>
          <w:lang w:val="it-IT"/>
        </w:rPr>
      </w:pPr>
      <w:hyperlink r:id="rId65" w:history="1">
        <w:r w:rsidRPr="007A00CB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it-IT"/>
          </w:rPr>
          <w:t>www.clarkmheu.com</w:t>
        </w:r>
      </w:hyperlink>
    </w:p>
    <w:p w14:paraId="380914E4" w14:textId="3854C51F" w:rsidR="0072067C" w:rsidRPr="005D1CF9" w:rsidRDefault="0072067C" w:rsidP="00E20809">
      <w:pPr>
        <w:ind w:left="142"/>
        <w:rPr>
          <w:sz w:val="20"/>
          <w:szCs w:val="20"/>
        </w:rPr>
      </w:pPr>
    </w:p>
    <w:sectPr w:rsidR="0072067C" w:rsidRPr="005D1CF9" w:rsidSect="0062181C">
      <w:headerReference w:type="default" r:id="rId66"/>
      <w:footerReference w:type="default" r:id="rId67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5FB34302" w:rsidR="003F1E35" w:rsidRPr="00ED5D83" w:rsidRDefault="00E20809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Pagina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di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70A29B46" w:rsidR="003F1E35" w:rsidRDefault="00E20809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Immagini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466FB87B" w14:textId="70A29B46" w:rsidR="003F1E35" w:rsidRDefault="00E20809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Immagini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5120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31D43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555B"/>
    <w:rsid w:val="00076E52"/>
    <w:rsid w:val="00077A03"/>
    <w:rsid w:val="00077FA4"/>
    <w:rsid w:val="0008019B"/>
    <w:rsid w:val="0008322D"/>
    <w:rsid w:val="000836AA"/>
    <w:rsid w:val="00086EBE"/>
    <w:rsid w:val="000879F0"/>
    <w:rsid w:val="00090C2B"/>
    <w:rsid w:val="00097067"/>
    <w:rsid w:val="000A2C6B"/>
    <w:rsid w:val="000A504E"/>
    <w:rsid w:val="000A5265"/>
    <w:rsid w:val="000A6AFF"/>
    <w:rsid w:val="000B22C3"/>
    <w:rsid w:val="000C566B"/>
    <w:rsid w:val="000C5F1C"/>
    <w:rsid w:val="000C765F"/>
    <w:rsid w:val="000D030D"/>
    <w:rsid w:val="000E18E2"/>
    <w:rsid w:val="000E3D50"/>
    <w:rsid w:val="000E46F0"/>
    <w:rsid w:val="000F03FB"/>
    <w:rsid w:val="00105990"/>
    <w:rsid w:val="00106EBB"/>
    <w:rsid w:val="0011674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30E8"/>
    <w:rsid w:val="001A60DE"/>
    <w:rsid w:val="001A62A5"/>
    <w:rsid w:val="001B22F2"/>
    <w:rsid w:val="001B52AF"/>
    <w:rsid w:val="001E0743"/>
    <w:rsid w:val="001E785B"/>
    <w:rsid w:val="001F1807"/>
    <w:rsid w:val="00200535"/>
    <w:rsid w:val="00215516"/>
    <w:rsid w:val="00222180"/>
    <w:rsid w:val="00225094"/>
    <w:rsid w:val="00225FA6"/>
    <w:rsid w:val="00234AB3"/>
    <w:rsid w:val="00235F5C"/>
    <w:rsid w:val="00240003"/>
    <w:rsid w:val="002565CF"/>
    <w:rsid w:val="00256AF4"/>
    <w:rsid w:val="00260FBB"/>
    <w:rsid w:val="00266DF3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315618"/>
    <w:rsid w:val="003219ED"/>
    <w:rsid w:val="00325AC4"/>
    <w:rsid w:val="0032643F"/>
    <w:rsid w:val="0032744D"/>
    <w:rsid w:val="00331FB3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C9A"/>
    <w:rsid w:val="00437921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4EFD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C730C"/>
    <w:rsid w:val="005D1CF9"/>
    <w:rsid w:val="005D3128"/>
    <w:rsid w:val="005D62ED"/>
    <w:rsid w:val="005D6605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018E"/>
    <w:rsid w:val="0062181C"/>
    <w:rsid w:val="0062245E"/>
    <w:rsid w:val="00625C1E"/>
    <w:rsid w:val="00640E7A"/>
    <w:rsid w:val="00642F9D"/>
    <w:rsid w:val="006435B8"/>
    <w:rsid w:val="00647CF5"/>
    <w:rsid w:val="006573B0"/>
    <w:rsid w:val="00664665"/>
    <w:rsid w:val="006656D8"/>
    <w:rsid w:val="006718B4"/>
    <w:rsid w:val="00675282"/>
    <w:rsid w:val="006761F7"/>
    <w:rsid w:val="006805CB"/>
    <w:rsid w:val="00692455"/>
    <w:rsid w:val="006960B8"/>
    <w:rsid w:val="00696D60"/>
    <w:rsid w:val="006A066B"/>
    <w:rsid w:val="006A2DBD"/>
    <w:rsid w:val="006A34C3"/>
    <w:rsid w:val="006B0C08"/>
    <w:rsid w:val="006B4E58"/>
    <w:rsid w:val="006B600B"/>
    <w:rsid w:val="006B7AB5"/>
    <w:rsid w:val="006C039D"/>
    <w:rsid w:val="006C150F"/>
    <w:rsid w:val="006C24E9"/>
    <w:rsid w:val="006C3612"/>
    <w:rsid w:val="006E218B"/>
    <w:rsid w:val="006E24B7"/>
    <w:rsid w:val="006F1A7B"/>
    <w:rsid w:val="006F7FE4"/>
    <w:rsid w:val="00706513"/>
    <w:rsid w:val="0071164E"/>
    <w:rsid w:val="0071212F"/>
    <w:rsid w:val="0071505B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A00CB"/>
    <w:rsid w:val="007A203A"/>
    <w:rsid w:val="007A4DA7"/>
    <w:rsid w:val="007B4934"/>
    <w:rsid w:val="007B4C2E"/>
    <w:rsid w:val="007B6B6D"/>
    <w:rsid w:val="007C1FE0"/>
    <w:rsid w:val="007C2FCD"/>
    <w:rsid w:val="007C3582"/>
    <w:rsid w:val="007C7BAE"/>
    <w:rsid w:val="007D2476"/>
    <w:rsid w:val="007E1C00"/>
    <w:rsid w:val="007E527E"/>
    <w:rsid w:val="007E5A70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83256"/>
    <w:rsid w:val="0089603D"/>
    <w:rsid w:val="008A31E5"/>
    <w:rsid w:val="008A6289"/>
    <w:rsid w:val="008B6432"/>
    <w:rsid w:val="008C2CAE"/>
    <w:rsid w:val="008D07FF"/>
    <w:rsid w:val="008E3DFB"/>
    <w:rsid w:val="008E4F09"/>
    <w:rsid w:val="008E708C"/>
    <w:rsid w:val="008E79A8"/>
    <w:rsid w:val="008F12DE"/>
    <w:rsid w:val="008F30EB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D01D9"/>
    <w:rsid w:val="009E3555"/>
    <w:rsid w:val="009E5546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32D7"/>
    <w:rsid w:val="00B56E1A"/>
    <w:rsid w:val="00B63EDB"/>
    <w:rsid w:val="00B66823"/>
    <w:rsid w:val="00B7076D"/>
    <w:rsid w:val="00B72528"/>
    <w:rsid w:val="00B72D91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04CF"/>
    <w:rsid w:val="00C12FB5"/>
    <w:rsid w:val="00C14820"/>
    <w:rsid w:val="00C162DF"/>
    <w:rsid w:val="00C166F3"/>
    <w:rsid w:val="00C171F6"/>
    <w:rsid w:val="00C40F78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122"/>
    <w:rsid w:val="00CF0281"/>
    <w:rsid w:val="00D020AD"/>
    <w:rsid w:val="00D12904"/>
    <w:rsid w:val="00D14336"/>
    <w:rsid w:val="00D236E8"/>
    <w:rsid w:val="00D2418D"/>
    <w:rsid w:val="00D271A8"/>
    <w:rsid w:val="00D36747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40C4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5131"/>
    <w:rsid w:val="00E17BBA"/>
    <w:rsid w:val="00E20809"/>
    <w:rsid w:val="00E25025"/>
    <w:rsid w:val="00E26EED"/>
    <w:rsid w:val="00E40872"/>
    <w:rsid w:val="00E42310"/>
    <w:rsid w:val="00E4490C"/>
    <w:rsid w:val="00E51A8B"/>
    <w:rsid w:val="00E56381"/>
    <w:rsid w:val="00E66F30"/>
    <w:rsid w:val="00E775B1"/>
    <w:rsid w:val="00E826CC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5041A"/>
    <w:rsid w:val="00F56B65"/>
    <w:rsid w:val="00F605A8"/>
    <w:rsid w:val="00F60BA2"/>
    <w:rsid w:val="00F60C75"/>
    <w:rsid w:val="00F61241"/>
    <w:rsid w:val="00F61335"/>
    <w:rsid w:val="00F6188C"/>
    <w:rsid w:val="00F62F0F"/>
    <w:rsid w:val="00F646CE"/>
    <w:rsid w:val="00F655AA"/>
    <w:rsid w:val="00F73756"/>
    <w:rsid w:val="00F811CB"/>
    <w:rsid w:val="00F85113"/>
    <w:rsid w:val="00F92065"/>
    <w:rsid w:val="00F922B0"/>
    <w:rsid w:val="00F925A4"/>
    <w:rsid w:val="00F9707A"/>
    <w:rsid w:val="00FA1934"/>
    <w:rsid w:val="00FA2C22"/>
    <w:rsid w:val="00FA4BF6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01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04CF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hyperlink" Target="http://www.clarkmheu.com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s://www.facebook.com/CLARK.the.forklift" TargetMode="External"/><Relationship Id="rId69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oter" Target="footer1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yperlink" Target="http://www.clarkmheu.com" TargetMode="Externa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9986" custLinFactY="100000" custLinFactNeighborX="442" custLinFactNeighborY="106911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l="-5000" r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778" y="1836"/>
          <a:ext cx="2849641" cy="187903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0075" y="1316241"/>
          <a:ext cx="2192268" cy="45096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30075" y="1316241"/>
        <a:ext cx="2192268" cy="4509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5000" r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328</Words>
  <Characters>2072</Characters>
  <Application>Microsoft Office Word</Application>
  <DocSecurity>0</DocSecurity>
  <Lines>17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244</cp:revision>
  <cp:lastPrinted>2025-11-20T12:51:00Z</cp:lastPrinted>
  <dcterms:created xsi:type="dcterms:W3CDTF">2018-03-13T11:36:00Z</dcterms:created>
  <dcterms:modified xsi:type="dcterms:W3CDTF">2025-12-11T09:12:00Z</dcterms:modified>
</cp:coreProperties>
</file>